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D82BE" w14:textId="77777777" w:rsidR="0076563A" w:rsidRDefault="0076563A">
      <w:pPr>
        <w:pStyle w:val="ptp"/>
        <w:spacing w:before="180" w:beforeAutospacing="0" w:after="0" w:afterAutospacing="0"/>
        <w:divId w:val="695891379"/>
        <w:rPr>
          <w:rFonts w:ascii="Arial" w:hAnsi="Arial" w:cs="Arial"/>
          <w:color w:val="333333"/>
          <w:sz w:val="23"/>
          <w:szCs w:val="23"/>
        </w:rPr>
      </w:pPr>
    </w:p>
    <w:p w14:paraId="636AEC33" w14:textId="15CF2FF8" w:rsidR="0076563A" w:rsidRPr="00037700" w:rsidRDefault="0076563A">
      <w:pPr>
        <w:pStyle w:val="ptp"/>
        <w:spacing w:before="180" w:beforeAutospacing="0" w:after="0" w:afterAutospacing="0"/>
        <w:divId w:val="695891379"/>
        <w:rPr>
          <w:rFonts w:ascii="Arial" w:hAnsi="Arial" w:cs="Arial"/>
          <w:b/>
          <w:bCs/>
          <w:color w:val="333333"/>
          <w:sz w:val="23"/>
          <w:szCs w:val="23"/>
        </w:rPr>
      </w:pPr>
      <w:r w:rsidRPr="00037700">
        <w:rPr>
          <w:rFonts w:ascii="Arial" w:hAnsi="Arial" w:cs="Arial"/>
          <w:b/>
          <w:bCs/>
          <w:color w:val="333333"/>
          <w:sz w:val="23"/>
          <w:szCs w:val="23"/>
        </w:rPr>
        <w:t xml:space="preserve">Gallery North 2025 Small Works Show </w:t>
      </w:r>
    </w:p>
    <w:p w14:paraId="69EE339C" w14:textId="770DB1CD"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color w:val="333333"/>
          <w:sz w:val="23"/>
          <w:szCs w:val="23"/>
        </w:rPr>
        <w:t>The annual Small Works Show at Gallery North in downtown Edmonds, Washington, will be held March 1-30, 2025.</w:t>
      </w:r>
      <w:r>
        <w:rPr>
          <w:rFonts w:ascii="Arial" w:hAnsi="Arial" w:cs="Arial"/>
          <w:color w:val="333333"/>
          <w:sz w:val="23"/>
          <w:szCs w:val="23"/>
        </w:rPr>
        <w:br/>
        <w:t>All painting and drawing media are eligible. This year only 2-D artwork will be accepted. 3-D artwork, photography, or computer-generated media will not be accepted.</w:t>
      </w:r>
      <w:r>
        <w:rPr>
          <w:rFonts w:ascii="Arial" w:hAnsi="Arial" w:cs="Arial"/>
          <w:color w:val="333333"/>
          <w:sz w:val="23"/>
          <w:szCs w:val="23"/>
        </w:rPr>
        <w:br/>
        <w:t>Entry opens December 15th, 2024 and closes February 9th,2025 at 11:59PM Pacific Standard Time. View the complete prospectus at https://gallerynorthedmonds.com/smallworksshowcall/</w:t>
      </w:r>
    </w:p>
    <w:p w14:paraId="723ED4D7" w14:textId="77777777"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b/>
          <w:bCs/>
          <w:color w:val="333333"/>
          <w:sz w:val="23"/>
          <w:szCs w:val="23"/>
        </w:rPr>
        <w:t>Categories:</w:t>
      </w:r>
    </w:p>
    <w:p w14:paraId="6F782EE5" w14:textId="77777777"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b/>
          <w:bCs/>
          <w:color w:val="333333"/>
          <w:sz w:val="23"/>
          <w:szCs w:val="23"/>
        </w:rPr>
        <w:t>Entry Instructions:</w:t>
      </w:r>
      <w:r>
        <w:rPr>
          <w:rFonts w:ascii="Arial" w:hAnsi="Arial" w:cs="Arial"/>
          <w:color w:val="333333"/>
          <w:sz w:val="23"/>
          <w:szCs w:val="23"/>
        </w:rPr>
        <w:br/>
        <w:t>Please read the complete prospectus carefully before you begin your registration! Prospectus can be found at https://gallerynorthedmonds.com/smallworksshowcall/. Entries may not be accepted if all rules of entry are not met.</w:t>
      </w:r>
      <w:r>
        <w:rPr>
          <w:rFonts w:ascii="Arial" w:hAnsi="Arial" w:cs="Arial"/>
          <w:color w:val="333333"/>
          <w:sz w:val="23"/>
          <w:szCs w:val="23"/>
        </w:rPr>
        <w:br/>
      </w:r>
      <w:r>
        <w:rPr>
          <w:rFonts w:ascii="Arial" w:hAnsi="Arial" w:cs="Arial"/>
          <w:color w:val="333333"/>
          <w:sz w:val="23"/>
          <w:szCs w:val="23"/>
        </w:rPr>
        <w:br/>
        <w:t>All entries must be completed by 11:59PM (Pacific Standard Time) on Sunday February 9th, 2025.</w:t>
      </w:r>
      <w:r>
        <w:rPr>
          <w:rFonts w:ascii="Arial" w:hAnsi="Arial" w:cs="Arial"/>
          <w:color w:val="333333"/>
          <w:sz w:val="23"/>
          <w:szCs w:val="23"/>
        </w:rPr>
        <w:br/>
      </w:r>
      <w:r>
        <w:rPr>
          <w:rFonts w:ascii="Arial" w:hAnsi="Arial" w:cs="Arial"/>
          <w:color w:val="333333"/>
          <w:sz w:val="23"/>
          <w:szCs w:val="23"/>
        </w:rPr>
        <w:br/>
        <w:t>Entry Fees:</w:t>
      </w:r>
      <w:r>
        <w:rPr>
          <w:rFonts w:ascii="Arial" w:hAnsi="Arial" w:cs="Arial"/>
          <w:color w:val="333333"/>
          <w:sz w:val="23"/>
          <w:szCs w:val="23"/>
        </w:rPr>
        <w:br/>
        <w:t>$35 for one to three pieces, or $50 for four to six pieces. Limit six pieces per artist. Entry fees are nonrefundable.</w:t>
      </w:r>
      <w:r>
        <w:rPr>
          <w:rFonts w:ascii="Arial" w:hAnsi="Arial" w:cs="Arial"/>
          <w:color w:val="333333"/>
          <w:sz w:val="23"/>
          <w:szCs w:val="23"/>
        </w:rPr>
        <w:br/>
      </w:r>
      <w:r>
        <w:rPr>
          <w:rFonts w:ascii="Arial" w:hAnsi="Arial" w:cs="Arial"/>
          <w:color w:val="333333"/>
          <w:sz w:val="23"/>
          <w:szCs w:val="23"/>
        </w:rPr>
        <w:br/>
        <w:t>Size Requirements:</w:t>
      </w:r>
      <w:r>
        <w:rPr>
          <w:rFonts w:ascii="Arial" w:hAnsi="Arial" w:cs="Arial"/>
          <w:color w:val="333333"/>
          <w:sz w:val="23"/>
          <w:szCs w:val="23"/>
        </w:rPr>
        <w:br/>
        <w:t>All 2-dimensional pieces entered must be equal to or less than 154 square inches, including any framing. In this entry form, please enter the dimensions of your piece as measured from the OUTSIDE edges of your frame (or piece, if unframed).</w:t>
      </w:r>
      <w:r>
        <w:rPr>
          <w:rFonts w:ascii="Arial" w:hAnsi="Arial" w:cs="Arial"/>
          <w:color w:val="333333"/>
          <w:sz w:val="23"/>
          <w:szCs w:val="23"/>
        </w:rPr>
        <w:br/>
      </w:r>
      <w:r>
        <w:rPr>
          <w:rFonts w:ascii="Arial" w:hAnsi="Arial" w:cs="Arial"/>
          <w:color w:val="333333"/>
          <w:sz w:val="23"/>
          <w:szCs w:val="23"/>
        </w:rPr>
        <w:br/>
        <w:t>3D artwork, photography and computer-generated art are not eligible for this show.</w:t>
      </w:r>
      <w:r>
        <w:rPr>
          <w:rFonts w:ascii="Arial" w:hAnsi="Arial" w:cs="Arial"/>
          <w:color w:val="333333"/>
          <w:sz w:val="23"/>
          <w:szCs w:val="23"/>
        </w:rPr>
        <w:br/>
      </w:r>
      <w:r>
        <w:rPr>
          <w:rFonts w:ascii="Arial" w:hAnsi="Arial" w:cs="Arial"/>
          <w:color w:val="333333"/>
          <w:sz w:val="23"/>
          <w:szCs w:val="23"/>
        </w:rPr>
        <w:br/>
        <w:t>All entries will be juried for acceptance into the show based on the image submitted with registration.</w:t>
      </w:r>
      <w:r>
        <w:rPr>
          <w:rFonts w:ascii="Arial" w:hAnsi="Arial" w:cs="Arial"/>
          <w:color w:val="333333"/>
          <w:sz w:val="23"/>
          <w:szCs w:val="23"/>
        </w:rPr>
        <w:br/>
        <w:t>Please ensure that images of your artwork are of good quality and are representative of the original. Images must have a minimum of 1000 pixels on the shortest side. Please include your first and last name and title in the file section of your image. Example, Doe Jane The Wanderers. Artists will be notified by February 16th if their artwork is accepted.</w:t>
      </w:r>
      <w:r>
        <w:rPr>
          <w:rFonts w:ascii="Arial" w:hAnsi="Arial" w:cs="Arial"/>
          <w:color w:val="333333"/>
          <w:sz w:val="23"/>
          <w:szCs w:val="23"/>
        </w:rPr>
        <w:br/>
      </w:r>
      <w:r>
        <w:rPr>
          <w:rFonts w:ascii="Arial" w:hAnsi="Arial" w:cs="Arial"/>
          <w:color w:val="333333"/>
          <w:sz w:val="23"/>
          <w:szCs w:val="23"/>
        </w:rPr>
        <w:br/>
        <w:t>For questions regarding the 2025 Small Works Show, please email gallerynorthsmallworks@gmail.com.</w:t>
      </w:r>
    </w:p>
    <w:p w14:paraId="0E772F8D" w14:textId="77777777" w:rsidR="00E410B9" w:rsidRDefault="00E410B9" w:rsidP="00C06971">
      <w:pPr>
        <w:pStyle w:val="z-TopofForm"/>
        <w:jc w:val="left"/>
        <w:divId w:val="695891379"/>
      </w:pPr>
      <w:r>
        <w:t>Top of Form</w:t>
      </w:r>
    </w:p>
    <w:p w14:paraId="0D67ECCC" w14:textId="77777777" w:rsidR="00E410B9" w:rsidRDefault="00E410B9">
      <w:pPr>
        <w:divId w:val="695891379"/>
        <w:rPr>
          <w:rFonts w:ascii="Arial" w:eastAsia="Times New Roman" w:hAnsi="Arial" w:cs="Arial"/>
          <w:color w:val="333333"/>
          <w:sz w:val="18"/>
          <w:szCs w:val="18"/>
        </w:rPr>
      </w:pPr>
      <w:r>
        <w:rPr>
          <w:rFonts w:ascii="Arial" w:eastAsia="Times New Roman" w:hAnsi="Arial" w:cs="Arial"/>
          <w:noProof/>
          <w:color w:val="333333"/>
          <w:sz w:val="18"/>
          <w:szCs w:val="18"/>
        </w:rPr>
        <mc:AlternateContent>
          <mc:Choice Requires="wps">
            <w:drawing>
              <wp:inline distT="0" distB="0" distL="0" distR="0" wp14:anchorId="2B2714B0" wp14:editId="15515FF5">
                <wp:extent cx="8890" cy="8890"/>
                <wp:effectExtent l="95250" t="38100" r="86360" b="48260"/>
                <wp:docPr id="95607239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148E6" id="Rectangle 1" o:spid="_x0000_s1026"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" filled="f" stroked="f">
                <o:lock v:ext="edit" aspectratio="t"/>
                <w10:anchorlock/>
              </v:rect>
            </w:pict>
          </mc:Fallback>
        </mc:AlternateContent>
      </w:r>
    </w:p>
    <w:p w14:paraId="66F406E7" w14:textId="77777777" w:rsidR="00E410B9" w:rsidRDefault="00E410B9">
      <w:pPr>
        <w:pStyle w:val="z-BottomofForm"/>
        <w:divId w:val="695891379"/>
      </w:pPr>
      <w:r>
        <w:t>Bottom of Form</w:t>
      </w:r>
    </w:p>
    <w:p w14:paraId="0306E7E3" w14:textId="77777777"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b/>
          <w:bCs/>
          <w:color w:val="333333"/>
          <w:sz w:val="23"/>
          <w:szCs w:val="23"/>
        </w:rPr>
        <w:t>Default Instructions for Entrants After Entry is Submitted:</w:t>
      </w:r>
      <w:r>
        <w:rPr>
          <w:rFonts w:ascii="Arial" w:hAnsi="Arial" w:cs="Arial"/>
          <w:color w:val="333333"/>
          <w:sz w:val="23"/>
          <w:szCs w:val="23"/>
        </w:rPr>
        <w:br/>
        <w:t>Thank you for submitting your entry to Gallery North's 2025 Small Works Show.</w:t>
      </w:r>
      <w:r>
        <w:rPr>
          <w:rFonts w:ascii="Arial" w:hAnsi="Arial" w:cs="Arial"/>
          <w:color w:val="333333"/>
          <w:sz w:val="23"/>
          <w:szCs w:val="23"/>
        </w:rPr>
        <w:br/>
      </w:r>
      <w:r>
        <w:rPr>
          <w:rFonts w:ascii="Arial" w:hAnsi="Arial" w:cs="Arial"/>
          <w:color w:val="333333"/>
          <w:sz w:val="23"/>
          <w:szCs w:val="23"/>
        </w:rPr>
        <w:br/>
        <w:t>You will be notified by email on February 16th, 2025 if your work has been accepted. Accepted work should be delivered to Gallery North on Saturday, March 1st between the hours of 11:00 AM and 6:00 PM.</w:t>
      </w:r>
    </w:p>
    <w:p w14:paraId="3AFAB1ED" w14:textId="77777777"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b/>
          <w:bCs/>
          <w:color w:val="333333"/>
          <w:sz w:val="23"/>
          <w:szCs w:val="23"/>
        </w:rPr>
        <w:t>Additional Instructions for Bottom of Printable Entry:</w:t>
      </w:r>
      <w:r>
        <w:rPr>
          <w:rFonts w:ascii="Arial" w:hAnsi="Arial" w:cs="Arial"/>
          <w:color w:val="333333"/>
          <w:sz w:val="23"/>
          <w:szCs w:val="23"/>
        </w:rPr>
        <w:br/>
        <w:t>Important:</w:t>
      </w:r>
      <w:r>
        <w:rPr>
          <w:rFonts w:ascii="Arial" w:hAnsi="Arial" w:cs="Arial"/>
          <w:color w:val="333333"/>
          <w:sz w:val="23"/>
          <w:szCs w:val="23"/>
        </w:rPr>
        <w:br/>
        <w:t>Please print a copy of this entry and bring it with you when you deliver your artwork.</w:t>
      </w:r>
      <w:r>
        <w:rPr>
          <w:rFonts w:ascii="Arial" w:hAnsi="Arial" w:cs="Arial"/>
          <w:color w:val="333333"/>
          <w:sz w:val="23"/>
          <w:szCs w:val="23"/>
        </w:rPr>
        <w:br/>
      </w:r>
      <w:r>
        <w:rPr>
          <w:rFonts w:ascii="Arial" w:hAnsi="Arial" w:cs="Arial"/>
          <w:color w:val="333333"/>
          <w:sz w:val="23"/>
          <w:szCs w:val="23"/>
        </w:rPr>
        <w:br/>
        <w:t>If you are mailing your entries to Gallery North, please include a printed copy of this entry in your package.</w:t>
      </w:r>
    </w:p>
    <w:p w14:paraId="3E88AF5C" w14:textId="77777777"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b/>
          <w:bCs/>
          <w:color w:val="333333"/>
          <w:sz w:val="23"/>
          <w:szCs w:val="23"/>
        </w:rPr>
        <w:t>Instructions for Accepted Entrants:</w:t>
      </w:r>
      <w:r>
        <w:rPr>
          <w:rFonts w:ascii="Arial" w:hAnsi="Arial" w:cs="Arial"/>
          <w:color w:val="333333"/>
          <w:sz w:val="23"/>
          <w:szCs w:val="23"/>
        </w:rPr>
        <w:br/>
        <w:t>Accepted work should be delivered to the gallery on Saturday, March 1st between 11:00 AM and 6:00 PM. Unless you have made special arrangements with the show coordinators in advance, please do not hand-deliver artworks to the gallery before March 30th. All artwork must remain in the gallery for the duration of the show unless it is sold by Gallery North.</w:t>
      </w:r>
      <w:r>
        <w:rPr>
          <w:rFonts w:ascii="Arial" w:hAnsi="Arial" w:cs="Arial"/>
          <w:color w:val="333333"/>
          <w:sz w:val="23"/>
          <w:szCs w:val="23"/>
        </w:rPr>
        <w:br/>
      </w:r>
      <w:r>
        <w:rPr>
          <w:rFonts w:ascii="Arial" w:hAnsi="Arial" w:cs="Arial"/>
          <w:color w:val="333333"/>
          <w:sz w:val="23"/>
          <w:szCs w:val="23"/>
        </w:rPr>
        <w:br/>
        <w:t>If the artist chooses to mail their artwork, it must be accompanied by return postage plus insurance and must reach the gallery no later than March 1st, 2025. Artists or their representatives must pick up, or arrange for pick up, any artworks received without proper return postage.</w:t>
      </w:r>
      <w:r>
        <w:rPr>
          <w:rFonts w:ascii="Arial" w:hAnsi="Arial" w:cs="Arial"/>
          <w:color w:val="333333"/>
          <w:sz w:val="23"/>
          <w:szCs w:val="23"/>
        </w:rPr>
        <w:br/>
      </w:r>
      <w:r>
        <w:rPr>
          <w:rFonts w:ascii="Arial" w:hAnsi="Arial" w:cs="Arial"/>
          <w:color w:val="333333"/>
          <w:sz w:val="23"/>
          <w:szCs w:val="23"/>
        </w:rPr>
        <w:br/>
        <w:t>With proper receipt, the artist or artist's representative may pick up their unsold artworks on Monday, March 31st between the hours of 11:00 AM and 6:00 PM.</w:t>
      </w:r>
      <w:r>
        <w:rPr>
          <w:rFonts w:ascii="Arial" w:hAnsi="Arial" w:cs="Arial"/>
          <w:color w:val="333333"/>
          <w:sz w:val="23"/>
          <w:szCs w:val="23"/>
        </w:rPr>
        <w:br/>
      </w:r>
      <w:r>
        <w:rPr>
          <w:rFonts w:ascii="Arial" w:hAnsi="Arial" w:cs="Arial"/>
          <w:color w:val="333333"/>
          <w:sz w:val="23"/>
          <w:szCs w:val="23"/>
        </w:rPr>
        <w:br/>
        <w:t>If the artwork is not picked up by March 31st, and the gallery has not been contacted and other arrangements agreed upon, the artwork is considered abandoned and will become the property of Gallery North.</w:t>
      </w:r>
    </w:p>
    <w:p w14:paraId="1CBC3A3C" w14:textId="77777777" w:rsidR="00E410B9" w:rsidRDefault="00E410B9">
      <w:pPr>
        <w:pStyle w:val="ptp"/>
        <w:spacing w:before="180" w:beforeAutospacing="0" w:after="0" w:afterAutospacing="0"/>
        <w:divId w:val="695891379"/>
        <w:rPr>
          <w:rFonts w:ascii="Arial" w:hAnsi="Arial" w:cs="Arial"/>
          <w:color w:val="333333"/>
          <w:sz w:val="23"/>
          <w:szCs w:val="23"/>
        </w:rPr>
      </w:pPr>
      <w:r>
        <w:rPr>
          <w:rFonts w:ascii="Arial" w:hAnsi="Arial" w:cs="Arial"/>
          <w:b/>
          <w:bCs/>
          <w:color w:val="333333"/>
          <w:sz w:val="23"/>
          <w:szCs w:val="23"/>
        </w:rPr>
        <w:t>Terms of Entry for Entrants:</w:t>
      </w:r>
      <w:r>
        <w:rPr>
          <w:rFonts w:ascii="Arial" w:hAnsi="Arial" w:cs="Arial"/>
          <w:color w:val="333333"/>
          <w:sz w:val="23"/>
          <w:szCs w:val="23"/>
        </w:rPr>
        <w:br/>
        <w:t>Rules of Entry:</w:t>
      </w:r>
      <w:r>
        <w:rPr>
          <w:rFonts w:ascii="Arial" w:hAnsi="Arial" w:cs="Arial"/>
          <w:color w:val="333333"/>
          <w:sz w:val="23"/>
          <w:szCs w:val="23"/>
        </w:rPr>
        <w:br/>
      </w:r>
      <w:r>
        <w:rPr>
          <w:rFonts w:ascii="Arial" w:hAnsi="Arial" w:cs="Arial"/>
          <w:color w:val="333333"/>
          <w:sz w:val="23"/>
          <w:szCs w:val="23"/>
        </w:rPr>
        <w:br/>
        <w:t>1. After reviewing the prospectus thoroughly at https://gallerynorthedmonds.com/smallworksshowcall/, artists should submit entries online. No mail-in registration is available. You may make your payment online, as part of the registration process. All entry fees must be received by the gallery no later than February 9th. Registrations received without payment will not be considered for this show.</w:t>
      </w:r>
      <w:r>
        <w:rPr>
          <w:rFonts w:ascii="Arial" w:hAnsi="Arial" w:cs="Arial"/>
          <w:color w:val="333333"/>
          <w:sz w:val="23"/>
          <w:szCs w:val="23"/>
        </w:rPr>
        <w:br/>
      </w:r>
      <w:r>
        <w:rPr>
          <w:rFonts w:ascii="Arial" w:hAnsi="Arial" w:cs="Arial"/>
          <w:color w:val="333333"/>
          <w:sz w:val="23"/>
          <w:szCs w:val="23"/>
        </w:rPr>
        <w:br/>
        <w:t>2. Gallery North juries all entries into the show based on the image submitted with online registration. Artists should ensure that images of artwork are of good quality and are representative of the original.</w:t>
      </w:r>
      <w:r>
        <w:rPr>
          <w:rFonts w:ascii="Arial" w:hAnsi="Arial" w:cs="Arial"/>
          <w:color w:val="333333"/>
          <w:sz w:val="23"/>
          <w:szCs w:val="23"/>
        </w:rPr>
        <w:br/>
      </w:r>
      <w:r>
        <w:rPr>
          <w:rFonts w:ascii="Arial" w:hAnsi="Arial" w:cs="Arial"/>
          <w:color w:val="333333"/>
          <w:sz w:val="23"/>
          <w:szCs w:val="23"/>
        </w:rPr>
        <w:br/>
        <w:t>Tips: When photographing your own work: avoid background clutter; glare, or reflections on glass; or skewing the proportions of the painting or artwork. Also be sure that your piece is in focus and properly lit. Artists' images submitted may be used to promote the show to the public via publications (print and online), social media, and on postcards, and posters. The artists retain rights to their work and the gallery will only use the images for promotional purposes. Images submitted must have a minimum 1000 pixels on the shortest side.</w:t>
      </w:r>
      <w:r>
        <w:rPr>
          <w:rFonts w:ascii="Arial" w:hAnsi="Arial" w:cs="Arial"/>
          <w:color w:val="333333"/>
          <w:sz w:val="23"/>
          <w:szCs w:val="23"/>
        </w:rPr>
        <w:br/>
      </w:r>
      <w:r>
        <w:rPr>
          <w:rFonts w:ascii="Arial" w:hAnsi="Arial" w:cs="Arial"/>
          <w:color w:val="333333"/>
          <w:sz w:val="23"/>
          <w:szCs w:val="23"/>
        </w:rPr>
        <w:br/>
        <w:t>3. Artwork entries must be equal to or less than 154 square inches including any framing. Measure the height and width of the finished piece from the outside edges of the frame (or piece, if unframed). Multiply the height times the width; it must be 154 inches or less. All 2D painting or drawing media are eligible. No 3D, photography or computer-generated art is accepted for this show.</w:t>
      </w:r>
      <w:r>
        <w:rPr>
          <w:rFonts w:ascii="Arial" w:hAnsi="Arial" w:cs="Arial"/>
          <w:color w:val="333333"/>
          <w:sz w:val="23"/>
          <w:szCs w:val="23"/>
        </w:rPr>
        <w:br/>
      </w:r>
      <w:r>
        <w:rPr>
          <w:rFonts w:ascii="Arial" w:hAnsi="Arial" w:cs="Arial"/>
          <w:color w:val="333333"/>
          <w:sz w:val="23"/>
          <w:szCs w:val="23"/>
        </w:rPr>
        <w:br/>
        <w:t>4. All works must be for sale. The minimum price for artwork is $100.</w:t>
      </w:r>
      <w:r>
        <w:rPr>
          <w:rFonts w:ascii="Arial" w:hAnsi="Arial" w:cs="Arial"/>
          <w:color w:val="333333"/>
          <w:sz w:val="23"/>
          <w:szCs w:val="23"/>
        </w:rPr>
        <w:br/>
      </w:r>
      <w:r>
        <w:rPr>
          <w:rFonts w:ascii="Arial" w:hAnsi="Arial" w:cs="Arial"/>
          <w:color w:val="333333"/>
          <w:sz w:val="23"/>
          <w:szCs w:val="23"/>
        </w:rPr>
        <w:br/>
        <w:t>5. Only original works by the artist will be accepted. Entries must not be copies, derivatives, or be based on the work of another artist, or copyrighted or trademarked material. Entries must not have been previously shown at Gallery North, and must have been created in the past three years.</w:t>
      </w:r>
      <w:r>
        <w:rPr>
          <w:rFonts w:ascii="Arial" w:hAnsi="Arial" w:cs="Arial"/>
          <w:color w:val="333333"/>
          <w:sz w:val="23"/>
          <w:szCs w:val="23"/>
        </w:rPr>
        <w:br/>
      </w:r>
      <w:r>
        <w:rPr>
          <w:rFonts w:ascii="Arial" w:hAnsi="Arial" w:cs="Arial"/>
          <w:color w:val="333333"/>
          <w:sz w:val="23"/>
          <w:szCs w:val="23"/>
        </w:rPr>
        <w:br/>
        <w:t>6. All artwork must be properly finished.</w:t>
      </w:r>
      <w:r>
        <w:rPr>
          <w:rFonts w:ascii="Arial" w:hAnsi="Arial" w:cs="Arial"/>
          <w:color w:val="333333"/>
          <w:sz w:val="23"/>
          <w:szCs w:val="23"/>
        </w:rPr>
        <w:br/>
        <w:t xml:space="preserve">a. All 2-D artwork must be properly wired for hanging. Wire should be a minimum of 3 inches from the top, unless the piece with frame is under 6 inches long. In that case place the wire 1/3 of the way down. In all cases be sure the wire is fairly taut. </w:t>
      </w:r>
      <w:proofErr w:type="spellStart"/>
      <w:r>
        <w:rPr>
          <w:rFonts w:ascii="Arial" w:hAnsi="Arial" w:cs="Arial"/>
          <w:color w:val="333333"/>
          <w:sz w:val="23"/>
          <w:szCs w:val="23"/>
        </w:rPr>
        <w:t>Sawtooth</w:t>
      </w:r>
      <w:proofErr w:type="spellEnd"/>
      <w:r>
        <w:rPr>
          <w:rFonts w:ascii="Arial" w:hAnsi="Arial" w:cs="Arial"/>
          <w:color w:val="333333"/>
          <w:sz w:val="23"/>
          <w:szCs w:val="23"/>
        </w:rPr>
        <w:t xml:space="preserve"> hangers, brackets, or exposed glass edges will not be accepted. All artwork must have a label attached with the artist's name, title of the artwork, and price.</w:t>
      </w:r>
      <w:r>
        <w:rPr>
          <w:rFonts w:ascii="Arial" w:hAnsi="Arial" w:cs="Arial"/>
          <w:color w:val="333333"/>
          <w:sz w:val="23"/>
          <w:szCs w:val="23"/>
        </w:rPr>
        <w:br/>
        <w:t>c. Unframed gallery-wrapped canvas must have the sides finished.</w:t>
      </w:r>
      <w:r>
        <w:rPr>
          <w:rFonts w:ascii="Arial" w:hAnsi="Arial" w:cs="Arial"/>
          <w:color w:val="333333"/>
          <w:sz w:val="23"/>
          <w:szCs w:val="23"/>
        </w:rPr>
        <w:br/>
        <w:t>d. No wet artworks will be accepted.</w:t>
      </w:r>
      <w:r>
        <w:rPr>
          <w:rFonts w:ascii="Arial" w:hAnsi="Arial" w:cs="Arial"/>
          <w:color w:val="333333"/>
          <w:sz w:val="23"/>
          <w:szCs w:val="23"/>
        </w:rPr>
        <w:br/>
        <w:t>e. Please carefully label and package all artwork for transport and storage to avoid damage.</w:t>
      </w:r>
      <w:r>
        <w:rPr>
          <w:rFonts w:ascii="Arial" w:hAnsi="Arial" w:cs="Arial"/>
          <w:color w:val="333333"/>
          <w:sz w:val="23"/>
          <w:szCs w:val="23"/>
        </w:rPr>
        <w:br/>
        <w:t>f. Gallery North reserves the right to refuse any entry that does not meet the above specifications or that may be offensive to patrons of the venue.</w:t>
      </w:r>
      <w:r>
        <w:rPr>
          <w:rFonts w:ascii="Arial" w:hAnsi="Arial" w:cs="Arial"/>
          <w:color w:val="333333"/>
          <w:sz w:val="23"/>
          <w:szCs w:val="23"/>
        </w:rPr>
        <w:br/>
      </w:r>
      <w:r>
        <w:rPr>
          <w:rFonts w:ascii="Arial" w:hAnsi="Arial" w:cs="Arial"/>
          <w:color w:val="333333"/>
          <w:sz w:val="23"/>
          <w:szCs w:val="23"/>
        </w:rPr>
        <w:br/>
        <w:t>7. Gallery North will retain a 40% commission from all works sold. Artists should price their work accordingly. For work sold during the show, Gallery North will pay a 60% commission to the artist no later than the 20th of the month following the sale of the artwork. Note: Artwork may be sold on a layaway basis. The artist agrees that the artist's commission will be disbursed after the artwork has been paid for in full. Gallery North layaway terms generally require that the layaway be completed in 4 months, but we reserve the right to reasonably extend the time of the layaway as it deems appropriate. Artists will be notified of any layaway arrangements that affect them.</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t>Liability:</w:t>
      </w:r>
      <w:r>
        <w:rPr>
          <w:rFonts w:ascii="Arial" w:hAnsi="Arial" w:cs="Arial"/>
          <w:color w:val="333333"/>
          <w:sz w:val="23"/>
          <w:szCs w:val="23"/>
        </w:rPr>
        <w:br/>
        <w:t>The gallery suggests that artists carry their own insurance on their artwork. While the gallery members take every precaution to avoid loss or damage, all artists who enter this show agree to hold Gallery North and its members harmless for any loss or damage incurred.</w:t>
      </w:r>
      <w:r>
        <w:rPr>
          <w:rFonts w:ascii="Arial" w:hAnsi="Arial" w:cs="Arial"/>
          <w:color w:val="333333"/>
          <w:sz w:val="23"/>
          <w:szCs w:val="23"/>
        </w:rPr>
        <w:br/>
      </w:r>
      <w:r>
        <w:rPr>
          <w:rFonts w:ascii="Arial" w:hAnsi="Arial" w:cs="Arial"/>
          <w:color w:val="333333"/>
          <w:sz w:val="23"/>
          <w:szCs w:val="23"/>
        </w:rPr>
        <w:br/>
        <w:t>By submitting an entry to the Gallery North 2025 Small Works Show, the artist agrees to accept the terms of the prospectus for the show.</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t>PLEASE READ THE PROSPECTUS FOR COMPLETE INFORMATION.</w:t>
      </w:r>
    </w:p>
    <w:p w14:paraId="1F89997E" w14:textId="244BB56E" w:rsidR="00E410B9" w:rsidRPr="00276DB7" w:rsidRDefault="00E410B9" w:rsidP="00CB1E4E">
      <w:pPr>
        <w:pStyle w:val="ptp"/>
        <w:spacing w:before="180" w:beforeAutospacing="0" w:after="600" w:afterAutospacing="0"/>
        <w:ind w:right="450"/>
        <w:divId w:val="695891379"/>
        <w:rPr>
          <w:rFonts w:ascii="Arial" w:hAnsi="Arial" w:cs="Arial"/>
          <w:color w:val="333333"/>
          <w:sz w:val="23"/>
          <w:szCs w:val="23"/>
        </w:rPr>
      </w:pPr>
    </w:p>
    <w:sectPr w:rsidR="00E410B9" w:rsidRPr="00276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B9"/>
    <w:rsid w:val="00037700"/>
    <w:rsid w:val="000A1A29"/>
    <w:rsid w:val="00276DB7"/>
    <w:rsid w:val="003D28D5"/>
    <w:rsid w:val="004A5D4B"/>
    <w:rsid w:val="00567FEA"/>
    <w:rsid w:val="0076563A"/>
    <w:rsid w:val="00971568"/>
    <w:rsid w:val="00B53C33"/>
    <w:rsid w:val="00B70C66"/>
    <w:rsid w:val="00C06971"/>
    <w:rsid w:val="00CB1E4E"/>
    <w:rsid w:val="00D6593A"/>
    <w:rsid w:val="00E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0825B"/>
  <w15:chartTrackingRefBased/>
  <w15:docId w15:val="{1DC620CE-36FA-2B4A-8379-3391694A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0B9"/>
    <w:rPr>
      <w:rFonts w:eastAsiaTheme="majorEastAsia" w:cstheme="majorBidi"/>
      <w:color w:val="272727" w:themeColor="text1" w:themeTint="D8"/>
    </w:rPr>
  </w:style>
  <w:style w:type="paragraph" w:styleId="Title">
    <w:name w:val="Title"/>
    <w:basedOn w:val="Normal"/>
    <w:next w:val="Normal"/>
    <w:link w:val="TitleChar"/>
    <w:uiPriority w:val="10"/>
    <w:qFormat/>
    <w:rsid w:val="00E41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0B9"/>
    <w:pPr>
      <w:spacing w:before="160"/>
      <w:jc w:val="center"/>
    </w:pPr>
    <w:rPr>
      <w:i/>
      <w:iCs/>
      <w:color w:val="404040" w:themeColor="text1" w:themeTint="BF"/>
    </w:rPr>
  </w:style>
  <w:style w:type="character" w:customStyle="1" w:styleId="QuoteChar">
    <w:name w:val="Quote Char"/>
    <w:basedOn w:val="DefaultParagraphFont"/>
    <w:link w:val="Quote"/>
    <w:uiPriority w:val="29"/>
    <w:rsid w:val="00E410B9"/>
    <w:rPr>
      <w:i/>
      <w:iCs/>
      <w:color w:val="404040" w:themeColor="text1" w:themeTint="BF"/>
    </w:rPr>
  </w:style>
  <w:style w:type="paragraph" w:styleId="ListParagraph">
    <w:name w:val="List Paragraph"/>
    <w:basedOn w:val="Normal"/>
    <w:uiPriority w:val="34"/>
    <w:qFormat/>
    <w:rsid w:val="00E410B9"/>
    <w:pPr>
      <w:ind w:left="720"/>
      <w:contextualSpacing/>
    </w:pPr>
  </w:style>
  <w:style w:type="character" w:styleId="IntenseEmphasis">
    <w:name w:val="Intense Emphasis"/>
    <w:basedOn w:val="DefaultParagraphFont"/>
    <w:uiPriority w:val="21"/>
    <w:qFormat/>
    <w:rsid w:val="00E410B9"/>
    <w:rPr>
      <w:i/>
      <w:iCs/>
      <w:color w:val="0F4761" w:themeColor="accent1" w:themeShade="BF"/>
    </w:rPr>
  </w:style>
  <w:style w:type="paragraph" w:styleId="IntenseQuote">
    <w:name w:val="Intense Quote"/>
    <w:basedOn w:val="Normal"/>
    <w:next w:val="Normal"/>
    <w:link w:val="IntenseQuoteChar"/>
    <w:uiPriority w:val="30"/>
    <w:qFormat/>
    <w:rsid w:val="00E41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0B9"/>
    <w:rPr>
      <w:i/>
      <w:iCs/>
      <w:color w:val="0F4761" w:themeColor="accent1" w:themeShade="BF"/>
    </w:rPr>
  </w:style>
  <w:style w:type="character" w:styleId="IntenseReference">
    <w:name w:val="Intense Reference"/>
    <w:basedOn w:val="DefaultParagraphFont"/>
    <w:uiPriority w:val="32"/>
    <w:qFormat/>
    <w:rsid w:val="00E410B9"/>
    <w:rPr>
      <w:b/>
      <w:bCs/>
      <w:smallCaps/>
      <w:color w:val="0F4761" w:themeColor="accent1" w:themeShade="BF"/>
      <w:spacing w:val="5"/>
    </w:rPr>
  </w:style>
  <w:style w:type="paragraph" w:customStyle="1" w:styleId="ptp">
    <w:name w:val="ptp"/>
    <w:basedOn w:val="Normal"/>
    <w:rsid w:val="00E410B9"/>
    <w:pPr>
      <w:spacing w:before="100" w:beforeAutospacing="1" w:after="100" w:afterAutospacing="1" w:line="240" w:lineRule="auto"/>
    </w:pPr>
    <w:rPr>
      <w:rFonts w:ascii="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E410B9"/>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410B9"/>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410B9"/>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410B9"/>
    <w:rPr>
      <w:rFonts w:ascii="Arial" w:hAnsi="Arial" w:cs="Arial"/>
      <w:vanish/>
      <w:kern w:val="0"/>
      <w:sz w:val="16"/>
      <w:szCs w:val="16"/>
      <w14:ligatures w14:val="none"/>
    </w:rPr>
  </w:style>
  <w:style w:type="character" w:customStyle="1" w:styleId="ettitle120bold">
    <w:name w:val="et_title120bold"/>
    <w:basedOn w:val="DefaultParagraphFont"/>
    <w:rsid w:val="00E4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90298">
      <w:marLeft w:val="150"/>
      <w:marRight w:val="0"/>
      <w:marTop w:val="300"/>
      <w:marBottom w:val="600"/>
      <w:divBdr>
        <w:top w:val="none" w:sz="0" w:space="0" w:color="auto"/>
        <w:left w:val="none" w:sz="0" w:space="0" w:color="auto"/>
        <w:bottom w:val="none" w:sz="0" w:space="0" w:color="auto"/>
        <w:right w:val="none" w:sz="0" w:space="0" w:color="auto"/>
      </w:divBdr>
      <w:divsChild>
        <w:div w:id="695891379">
          <w:marLeft w:val="0"/>
          <w:marRight w:val="450"/>
          <w:marTop w:val="0"/>
          <w:marBottom w:val="0"/>
          <w:divBdr>
            <w:top w:val="none" w:sz="0" w:space="0" w:color="auto"/>
            <w:left w:val="none" w:sz="0" w:space="0" w:color="auto"/>
            <w:bottom w:val="none" w:sz="0" w:space="0" w:color="auto"/>
            <w:right w:val="none" w:sz="0" w:space="0" w:color="auto"/>
          </w:divBdr>
        </w:div>
        <w:div w:id="26322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welch</dc:creator>
  <cp:keywords/>
  <dc:description/>
  <cp:lastModifiedBy>leah welch</cp:lastModifiedBy>
  <cp:revision>13</cp:revision>
  <dcterms:created xsi:type="dcterms:W3CDTF">2024-12-03T16:25:00Z</dcterms:created>
  <dcterms:modified xsi:type="dcterms:W3CDTF">2024-12-03T16:36:00Z</dcterms:modified>
</cp:coreProperties>
</file>